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57D71" w14:textId="77777777" w:rsidR="00AC5FE0" w:rsidRPr="00207C52" w:rsidRDefault="00AC5FE0" w:rsidP="00AC5FE0">
      <w:pPr>
        <w:pStyle w:val="a3"/>
        <w:jc w:val="center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Муниципальное казенное общеобразовательное учреждение</w:t>
      </w:r>
    </w:p>
    <w:p w14:paraId="3C8A442C" w14:textId="77777777" w:rsidR="005B686D" w:rsidRPr="00207C52" w:rsidRDefault="00AC5FE0" w:rsidP="00AC5FE0">
      <w:pPr>
        <w:pStyle w:val="a3"/>
        <w:jc w:val="center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«</w:t>
      </w:r>
      <w:proofErr w:type="spellStart"/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Атагайская</w:t>
      </w:r>
      <w:proofErr w:type="spellEnd"/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средняя общеобразовательная школа»</w:t>
      </w:r>
    </w:p>
    <w:p w14:paraId="1F6629F2" w14:textId="77777777" w:rsidR="00AC5FE0" w:rsidRPr="00207C52" w:rsidRDefault="00AC5FE0" w:rsidP="00AC5FE0">
      <w:pPr>
        <w:pStyle w:val="a3"/>
        <w:jc w:val="center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2D63FA36" w14:textId="24544682" w:rsidR="00AC5FE0" w:rsidRPr="00207C52" w:rsidRDefault="00AC5FE0" w:rsidP="00AC5FE0">
      <w:pPr>
        <w:pStyle w:val="a3"/>
        <w:jc w:val="center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Семинар – практикум </w:t>
      </w:r>
    </w:p>
    <w:p w14:paraId="6F82C687" w14:textId="7CC0C83D" w:rsidR="00AC5FE0" w:rsidRPr="00207C52" w:rsidRDefault="00AC5FE0" w:rsidP="00AC5FE0">
      <w:pPr>
        <w:pStyle w:val="a3"/>
        <w:jc w:val="center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«</w:t>
      </w:r>
      <w:r w:rsidR="008545C8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Базовые учебные навыки как одно из условий формирования функциональной грамотности</w:t>
      </w: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»</w:t>
      </w:r>
    </w:p>
    <w:p w14:paraId="07070BE1" w14:textId="77777777" w:rsidR="00AC5FE0" w:rsidRPr="00207C52" w:rsidRDefault="00AC5FE0" w:rsidP="00AC5FE0">
      <w:pPr>
        <w:pStyle w:val="a3"/>
        <w:jc w:val="center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345F5A55" w14:textId="01311B12" w:rsidR="00AC5FE0" w:rsidRPr="00207C52" w:rsidRDefault="00AC5FE0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  <w:u w:val="single"/>
        </w:rPr>
        <w:t>Цель мероприятия</w:t>
      </w: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: </w:t>
      </w:r>
      <w:r w:rsidR="00884E5D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повышение профессиональной компетентности педагогических </w:t>
      </w:r>
      <w:proofErr w:type="gramStart"/>
      <w:r w:rsidR="00884E5D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работников  по</w:t>
      </w:r>
      <w:proofErr w:type="gramEnd"/>
      <w:r w:rsidR="00884E5D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формированию</w:t>
      </w:r>
      <w:r w:rsidR="00240B48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</w:t>
      </w:r>
      <w:r w:rsidR="002A1074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функциональной </w:t>
      </w:r>
      <w:r w:rsidR="00CB175C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 </w:t>
      </w:r>
      <w:r w:rsidR="00884E5D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грамотности.</w:t>
      </w:r>
    </w:p>
    <w:p w14:paraId="49192D12" w14:textId="77777777" w:rsidR="00AC5FE0" w:rsidRPr="00207C52" w:rsidRDefault="00AC5FE0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65E2DC3C" w14:textId="77777777" w:rsidR="00AC5FE0" w:rsidRPr="00207C52" w:rsidRDefault="00AC5FE0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4B27DBB0" w14:textId="77777777" w:rsidR="00AC5FE0" w:rsidRPr="00207C52" w:rsidRDefault="00AC5FE0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5323CC5F" w14:textId="40CF0D8A" w:rsidR="00AC5FE0" w:rsidRPr="00207C52" w:rsidRDefault="00AC5FE0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План работы семинара – практикума «</w:t>
      </w:r>
      <w:r w:rsidR="0042102E"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Базовые учебные навыки как одно из условий формирования функциональной грамотности</w:t>
      </w: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»</w:t>
      </w:r>
    </w:p>
    <w:p w14:paraId="1F6445C2" w14:textId="77777777" w:rsidR="00AC5FE0" w:rsidRPr="00207C52" w:rsidRDefault="00AC5FE0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7394"/>
        <w:gridCol w:w="3697"/>
      </w:tblGrid>
      <w:tr w:rsidR="00207C52" w:rsidRPr="00207C52" w14:paraId="54BA5B18" w14:textId="77777777" w:rsidTr="00AC5FE0">
        <w:tc>
          <w:tcPr>
            <w:tcW w:w="817" w:type="dxa"/>
          </w:tcPr>
          <w:p w14:paraId="64D4F6DF" w14:textId="77777777" w:rsidR="00AC5FE0" w:rsidRPr="00207C52" w:rsidRDefault="00AC5FE0" w:rsidP="00AC5FE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6"/>
                <w:szCs w:val="26"/>
              </w:rPr>
              <w:t>№</w:t>
            </w:r>
          </w:p>
        </w:tc>
        <w:tc>
          <w:tcPr>
            <w:tcW w:w="2410" w:type="dxa"/>
          </w:tcPr>
          <w:p w14:paraId="590FA938" w14:textId="77777777" w:rsidR="00AC5FE0" w:rsidRPr="00207C52" w:rsidRDefault="00AC5FE0" w:rsidP="00AC5FE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6"/>
                <w:szCs w:val="26"/>
              </w:rPr>
              <w:t>Время</w:t>
            </w:r>
          </w:p>
        </w:tc>
        <w:tc>
          <w:tcPr>
            <w:tcW w:w="7394" w:type="dxa"/>
          </w:tcPr>
          <w:p w14:paraId="48DBABE0" w14:textId="77777777" w:rsidR="00AC5FE0" w:rsidRPr="00207C52" w:rsidRDefault="00AC5FE0" w:rsidP="00AC5FE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6"/>
                <w:szCs w:val="26"/>
              </w:rPr>
              <w:t>Мероприятие</w:t>
            </w:r>
          </w:p>
        </w:tc>
        <w:tc>
          <w:tcPr>
            <w:tcW w:w="3697" w:type="dxa"/>
          </w:tcPr>
          <w:p w14:paraId="2E5D84BF" w14:textId="77777777" w:rsidR="00AC5FE0" w:rsidRPr="00207C52" w:rsidRDefault="00AC5FE0" w:rsidP="00AC5FE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6"/>
                <w:szCs w:val="26"/>
              </w:rPr>
              <w:t>Место проведения</w:t>
            </w:r>
          </w:p>
        </w:tc>
      </w:tr>
      <w:tr w:rsidR="00207C52" w:rsidRPr="00207C52" w14:paraId="3CEA6C58" w14:textId="77777777" w:rsidTr="00AC5FE0">
        <w:tc>
          <w:tcPr>
            <w:tcW w:w="817" w:type="dxa"/>
          </w:tcPr>
          <w:p w14:paraId="0C457B0B" w14:textId="77777777" w:rsidR="00AC5FE0" w:rsidRPr="00207C52" w:rsidRDefault="00AC5FE0" w:rsidP="00AC5FE0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1.</w:t>
            </w:r>
          </w:p>
        </w:tc>
        <w:tc>
          <w:tcPr>
            <w:tcW w:w="2410" w:type="dxa"/>
          </w:tcPr>
          <w:p w14:paraId="608E07DF" w14:textId="6031F9B0" w:rsidR="00AC5FE0" w:rsidRPr="00207C52" w:rsidRDefault="00EA6230" w:rsidP="00AC5FE0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</w:t>
            </w:r>
            <w:r w:rsidR="00B82E2C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3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.00</w:t>
            </w:r>
            <w:r w:rsidR="00F521F5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 xml:space="preserve"> – 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</w:t>
            </w:r>
            <w:r w:rsidR="00B82E2C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3</w:t>
            </w:r>
            <w:r w:rsidR="00AC5FE0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.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</w:t>
            </w:r>
            <w:r w:rsidR="00B82E2C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5</w:t>
            </w:r>
          </w:p>
        </w:tc>
        <w:tc>
          <w:tcPr>
            <w:tcW w:w="7394" w:type="dxa"/>
          </w:tcPr>
          <w:p w14:paraId="43D0DCAA" w14:textId="77777777" w:rsidR="00AC5FE0" w:rsidRPr="00207C52" w:rsidRDefault="00AC5FE0" w:rsidP="00AC5FE0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 xml:space="preserve">Встреча участников семинара </w:t>
            </w:r>
            <w:r w:rsidR="00DD437B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–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 xml:space="preserve"> практикума</w:t>
            </w:r>
            <w:r w:rsidR="00240B48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. Р</w:t>
            </w:r>
            <w:r w:rsidR="00DD437B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егистрация</w:t>
            </w:r>
          </w:p>
        </w:tc>
        <w:tc>
          <w:tcPr>
            <w:tcW w:w="3697" w:type="dxa"/>
          </w:tcPr>
          <w:p w14:paraId="3EAE39C1" w14:textId="77777777" w:rsidR="00AC5FE0" w:rsidRPr="00207C52" w:rsidRDefault="00AC5FE0" w:rsidP="00AC5FE0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Фойе школы</w:t>
            </w:r>
          </w:p>
        </w:tc>
      </w:tr>
      <w:tr w:rsidR="00207C52" w:rsidRPr="00207C52" w14:paraId="4B417A53" w14:textId="77777777" w:rsidTr="001C3F3D">
        <w:tc>
          <w:tcPr>
            <w:tcW w:w="14318" w:type="dxa"/>
            <w:gridSpan w:val="4"/>
          </w:tcPr>
          <w:p w14:paraId="233F3784" w14:textId="512B4FDE" w:rsidR="009F6AA3" w:rsidRPr="00207C52" w:rsidRDefault="009F6AA3" w:rsidP="005370E9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Представление практического опыта работы (форма – открытые уроки)</w:t>
            </w:r>
          </w:p>
        </w:tc>
      </w:tr>
      <w:tr w:rsidR="00207C52" w:rsidRPr="00207C52" w14:paraId="54AE0223" w14:textId="77777777" w:rsidTr="00AC5FE0">
        <w:tc>
          <w:tcPr>
            <w:tcW w:w="817" w:type="dxa"/>
          </w:tcPr>
          <w:p w14:paraId="084B2D89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2.</w:t>
            </w:r>
          </w:p>
        </w:tc>
        <w:tc>
          <w:tcPr>
            <w:tcW w:w="2410" w:type="dxa"/>
          </w:tcPr>
          <w:p w14:paraId="471E91C6" w14:textId="69D2FED5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13.20 – 14.10</w:t>
            </w:r>
          </w:p>
        </w:tc>
        <w:tc>
          <w:tcPr>
            <w:tcW w:w="7394" w:type="dxa"/>
          </w:tcPr>
          <w:p w14:paraId="7ACB2AD3" w14:textId="2D114B48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Открытые занятия (1 лента)</w:t>
            </w:r>
          </w:p>
        </w:tc>
        <w:tc>
          <w:tcPr>
            <w:tcW w:w="3697" w:type="dxa"/>
          </w:tcPr>
          <w:p w14:paraId="5F36CEF2" w14:textId="0F645408" w:rsidR="005370E9" w:rsidRPr="00207C52" w:rsidRDefault="005370E9" w:rsidP="005370E9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Учебные кабинеты</w:t>
            </w:r>
          </w:p>
        </w:tc>
      </w:tr>
      <w:tr w:rsidR="00207C52" w:rsidRPr="00207C52" w14:paraId="4573B947" w14:textId="77777777" w:rsidTr="00AC5FE0">
        <w:tc>
          <w:tcPr>
            <w:tcW w:w="817" w:type="dxa"/>
          </w:tcPr>
          <w:p w14:paraId="65178A80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3.</w:t>
            </w:r>
          </w:p>
          <w:p w14:paraId="086750E0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</w:p>
        </w:tc>
        <w:tc>
          <w:tcPr>
            <w:tcW w:w="2410" w:type="dxa"/>
          </w:tcPr>
          <w:p w14:paraId="7E9656F2" w14:textId="32A5C1BC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14.25 – 15.15</w:t>
            </w:r>
          </w:p>
        </w:tc>
        <w:tc>
          <w:tcPr>
            <w:tcW w:w="7394" w:type="dxa"/>
          </w:tcPr>
          <w:p w14:paraId="68927D3E" w14:textId="5163F6CD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Открытые занятия (2 лента)</w:t>
            </w:r>
          </w:p>
        </w:tc>
        <w:tc>
          <w:tcPr>
            <w:tcW w:w="3697" w:type="dxa"/>
          </w:tcPr>
          <w:p w14:paraId="56DBB320" w14:textId="02FFF855" w:rsidR="005370E9" w:rsidRPr="00207C52" w:rsidRDefault="005370E9" w:rsidP="005370E9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Учебные кабинеты</w:t>
            </w:r>
          </w:p>
        </w:tc>
      </w:tr>
      <w:tr w:rsidR="00207C52" w:rsidRPr="00207C52" w14:paraId="65F3B715" w14:textId="77777777" w:rsidTr="00DF4518">
        <w:trPr>
          <w:trHeight w:val="1794"/>
        </w:trPr>
        <w:tc>
          <w:tcPr>
            <w:tcW w:w="817" w:type="dxa"/>
          </w:tcPr>
          <w:p w14:paraId="3294EBF5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</w:p>
          <w:p w14:paraId="2016E7BF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</w:p>
          <w:p w14:paraId="162CD76B" w14:textId="5B0F3F07" w:rsidR="005370E9" w:rsidRPr="00207C52" w:rsidRDefault="009F6AA3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4.</w:t>
            </w:r>
          </w:p>
        </w:tc>
        <w:tc>
          <w:tcPr>
            <w:tcW w:w="2410" w:type="dxa"/>
          </w:tcPr>
          <w:p w14:paraId="5150ED4D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</w:p>
          <w:p w14:paraId="0BE34947" w14:textId="28373C86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15.3</w:t>
            </w:r>
            <w:r w:rsidR="009F6AA3"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0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 xml:space="preserve"> – 16.00</w:t>
            </w:r>
          </w:p>
          <w:p w14:paraId="297ECD23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</w:p>
          <w:p w14:paraId="28AC7D1D" w14:textId="706527FD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</w:p>
        </w:tc>
        <w:tc>
          <w:tcPr>
            <w:tcW w:w="7394" w:type="dxa"/>
          </w:tcPr>
          <w:p w14:paraId="6651D899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Выступление по теме: «Базовые учебные навыки как одно из условий формирования функциональной грамотности»</w:t>
            </w:r>
          </w:p>
          <w:p w14:paraId="6CEF469D" w14:textId="77777777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i/>
                <w:color w:val="404040" w:themeColor="text1" w:themeTint="BF"/>
                <w:sz w:val="26"/>
                <w:szCs w:val="26"/>
              </w:rPr>
            </w:pPr>
            <w:proofErr w:type="spellStart"/>
            <w:r w:rsidRPr="00207C52">
              <w:rPr>
                <w:rFonts w:ascii="Times New Roman" w:hAnsi="Times New Roman" w:cs="Times New Roman"/>
                <w:i/>
                <w:color w:val="404040" w:themeColor="text1" w:themeTint="BF"/>
                <w:sz w:val="26"/>
                <w:szCs w:val="26"/>
              </w:rPr>
              <w:t>Волосецкая</w:t>
            </w:r>
            <w:proofErr w:type="spellEnd"/>
            <w:r w:rsidRPr="00207C52">
              <w:rPr>
                <w:rFonts w:ascii="Times New Roman" w:hAnsi="Times New Roman" w:cs="Times New Roman"/>
                <w:i/>
                <w:color w:val="404040" w:themeColor="text1" w:themeTint="BF"/>
                <w:sz w:val="26"/>
                <w:szCs w:val="26"/>
              </w:rPr>
              <w:t xml:space="preserve"> О.П., </w:t>
            </w:r>
            <w:proofErr w:type="spellStart"/>
            <w:proofErr w:type="gramStart"/>
            <w:r w:rsidRPr="00207C52">
              <w:rPr>
                <w:rFonts w:ascii="Times New Roman" w:hAnsi="Times New Roman" w:cs="Times New Roman"/>
                <w:i/>
                <w:color w:val="404040" w:themeColor="text1" w:themeTint="BF"/>
                <w:sz w:val="26"/>
                <w:szCs w:val="26"/>
              </w:rPr>
              <w:t>зам.директора</w:t>
            </w:r>
            <w:proofErr w:type="spellEnd"/>
            <w:proofErr w:type="gramEnd"/>
          </w:p>
          <w:p w14:paraId="05B1C3C1" w14:textId="3274D77E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i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iCs/>
                <w:color w:val="404040" w:themeColor="text1" w:themeTint="BF"/>
                <w:sz w:val="26"/>
                <w:szCs w:val="26"/>
              </w:rPr>
              <w:t>«Формирование функциональной грамотности во внеурочной деятельности и на занятиях по дополнительному образованию»</w:t>
            </w:r>
            <w:r w:rsidRPr="00207C52">
              <w:rPr>
                <w:rFonts w:ascii="Times New Roman" w:hAnsi="Times New Roman" w:cs="Times New Roman"/>
                <w:i/>
                <w:color w:val="404040" w:themeColor="text1" w:themeTint="BF"/>
                <w:sz w:val="26"/>
                <w:szCs w:val="26"/>
              </w:rPr>
              <w:t xml:space="preserve"> Пастухова Т.А. </w:t>
            </w:r>
            <w:proofErr w:type="spellStart"/>
            <w:proofErr w:type="gramStart"/>
            <w:r w:rsidRPr="00207C52">
              <w:rPr>
                <w:rFonts w:ascii="Times New Roman" w:hAnsi="Times New Roman" w:cs="Times New Roman"/>
                <w:i/>
                <w:color w:val="404040" w:themeColor="text1" w:themeTint="BF"/>
                <w:sz w:val="26"/>
                <w:szCs w:val="26"/>
              </w:rPr>
              <w:t>зам.директора</w:t>
            </w:r>
            <w:proofErr w:type="spellEnd"/>
            <w:proofErr w:type="gramEnd"/>
            <w:r w:rsidRPr="00207C52">
              <w:rPr>
                <w:rFonts w:ascii="Times New Roman" w:hAnsi="Times New Roman" w:cs="Times New Roman"/>
                <w:i/>
                <w:color w:val="404040" w:themeColor="text1" w:themeTint="BF"/>
                <w:sz w:val="26"/>
                <w:szCs w:val="26"/>
              </w:rPr>
              <w:t xml:space="preserve"> </w:t>
            </w:r>
          </w:p>
        </w:tc>
        <w:tc>
          <w:tcPr>
            <w:tcW w:w="3697" w:type="dxa"/>
          </w:tcPr>
          <w:p w14:paraId="0B341C2D" w14:textId="77777777" w:rsidR="005370E9" w:rsidRPr="00207C52" w:rsidRDefault="005370E9" w:rsidP="005370E9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</w:p>
          <w:p w14:paraId="57E421DB" w14:textId="69299415" w:rsidR="005370E9" w:rsidRPr="00207C52" w:rsidRDefault="005370E9" w:rsidP="005370E9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 xml:space="preserve">Компьютерный класс </w:t>
            </w:r>
          </w:p>
        </w:tc>
      </w:tr>
      <w:tr w:rsidR="00207C52" w:rsidRPr="00207C52" w14:paraId="62194E9C" w14:textId="77777777" w:rsidTr="00AC5FE0">
        <w:tc>
          <w:tcPr>
            <w:tcW w:w="817" w:type="dxa"/>
          </w:tcPr>
          <w:p w14:paraId="152B317E" w14:textId="1A189128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5.</w:t>
            </w:r>
          </w:p>
        </w:tc>
        <w:tc>
          <w:tcPr>
            <w:tcW w:w="2410" w:type="dxa"/>
          </w:tcPr>
          <w:p w14:paraId="351676DB" w14:textId="75F8EA4C" w:rsidR="005370E9" w:rsidRPr="00207C52" w:rsidRDefault="009F6AA3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16.00 – 16.20</w:t>
            </w:r>
          </w:p>
        </w:tc>
        <w:tc>
          <w:tcPr>
            <w:tcW w:w="7394" w:type="dxa"/>
          </w:tcPr>
          <w:p w14:paraId="39DA7F5C" w14:textId="65B4DB1E" w:rsidR="005370E9" w:rsidRPr="00207C52" w:rsidRDefault="009F6AA3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Подведение итогов – анализ посещенных уроков. Рефлексия</w:t>
            </w:r>
          </w:p>
        </w:tc>
        <w:tc>
          <w:tcPr>
            <w:tcW w:w="3697" w:type="dxa"/>
          </w:tcPr>
          <w:p w14:paraId="0E54B10F" w14:textId="234EE5C0" w:rsidR="005370E9" w:rsidRPr="00207C52" w:rsidRDefault="009F6AA3" w:rsidP="005370E9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Компьютерный класс</w:t>
            </w:r>
          </w:p>
        </w:tc>
      </w:tr>
      <w:tr w:rsidR="005370E9" w:rsidRPr="00207C52" w14:paraId="3655D2F8" w14:textId="77777777" w:rsidTr="00AC5FE0">
        <w:tc>
          <w:tcPr>
            <w:tcW w:w="817" w:type="dxa"/>
          </w:tcPr>
          <w:p w14:paraId="7FE99F6B" w14:textId="0846EE22" w:rsidR="005370E9" w:rsidRPr="00207C52" w:rsidRDefault="005370E9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6.</w:t>
            </w:r>
          </w:p>
        </w:tc>
        <w:tc>
          <w:tcPr>
            <w:tcW w:w="2410" w:type="dxa"/>
          </w:tcPr>
          <w:p w14:paraId="4095C987" w14:textId="75395F23" w:rsidR="005370E9" w:rsidRPr="00207C52" w:rsidRDefault="009F6AA3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16.25</w:t>
            </w:r>
          </w:p>
        </w:tc>
        <w:tc>
          <w:tcPr>
            <w:tcW w:w="7394" w:type="dxa"/>
          </w:tcPr>
          <w:p w14:paraId="4D610B0C" w14:textId="41ECF2F8" w:rsidR="005370E9" w:rsidRPr="00207C52" w:rsidRDefault="009F6AA3" w:rsidP="005370E9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Кофе-брейк</w:t>
            </w:r>
          </w:p>
        </w:tc>
        <w:tc>
          <w:tcPr>
            <w:tcW w:w="3697" w:type="dxa"/>
          </w:tcPr>
          <w:p w14:paraId="1EF19E62" w14:textId="6C020C11" w:rsidR="005370E9" w:rsidRPr="00207C52" w:rsidRDefault="009F6AA3" w:rsidP="005370E9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6"/>
                <w:szCs w:val="26"/>
              </w:rPr>
              <w:t>Столовая</w:t>
            </w:r>
          </w:p>
        </w:tc>
      </w:tr>
    </w:tbl>
    <w:p w14:paraId="0BAAFFBE" w14:textId="77777777" w:rsidR="00AC5FE0" w:rsidRPr="00207C52" w:rsidRDefault="00AC5FE0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3A21C1A3" w14:textId="77777777" w:rsidR="00AC5FE0" w:rsidRPr="00207C52" w:rsidRDefault="00AC5FE0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3C0E6B19" w14:textId="77777777" w:rsidR="00A658EB" w:rsidRPr="00207C52" w:rsidRDefault="00A658EB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102F729B" w14:textId="77777777" w:rsidR="00A658EB" w:rsidRPr="00207C52" w:rsidRDefault="00A658EB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074C5398" w14:textId="77777777" w:rsidR="00A658EB" w:rsidRPr="00207C52" w:rsidRDefault="00A658EB" w:rsidP="00AC5FE0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162F92F0" w14:textId="77777777" w:rsidR="00A658EB" w:rsidRPr="00207C52" w:rsidRDefault="00A658EB" w:rsidP="00A658EB">
      <w:pPr>
        <w:pStyle w:val="a3"/>
        <w:jc w:val="center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p w14:paraId="7DED5D70" w14:textId="77777777" w:rsidR="009F6AA3" w:rsidRPr="00207C52" w:rsidRDefault="009F6AA3" w:rsidP="00F5683A">
      <w:pPr>
        <w:pStyle w:val="a3"/>
        <w:jc w:val="center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  <w:bookmarkStart w:id="0" w:name="_Hlk158812861"/>
    </w:p>
    <w:p w14:paraId="0CC03354" w14:textId="2595C683" w:rsidR="00A658EB" w:rsidRPr="00207C52" w:rsidRDefault="00A658EB" w:rsidP="00F5683A">
      <w:pPr>
        <w:pStyle w:val="a3"/>
        <w:jc w:val="center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lastRenderedPageBreak/>
        <w:t>Открытые занятия</w:t>
      </w:r>
      <w:r w:rsidR="00DD437B" w:rsidRPr="00207C52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 xml:space="preserve"> </w:t>
      </w:r>
      <w:r w:rsidRPr="00207C52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>1 лента</w:t>
      </w:r>
    </w:p>
    <w:p w14:paraId="447DE23A" w14:textId="77777777" w:rsidR="009E7ED0" w:rsidRPr="00207C52" w:rsidRDefault="009E7ED0" w:rsidP="00A658EB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652"/>
        <w:gridCol w:w="2726"/>
        <w:gridCol w:w="1268"/>
        <w:gridCol w:w="991"/>
        <w:gridCol w:w="3095"/>
        <w:gridCol w:w="5126"/>
      </w:tblGrid>
      <w:tr w:rsidR="00207C52" w:rsidRPr="00207C52" w14:paraId="6F6EB0F5" w14:textId="77777777" w:rsidTr="00EB673C">
        <w:tc>
          <w:tcPr>
            <w:tcW w:w="652" w:type="dxa"/>
          </w:tcPr>
          <w:p w14:paraId="2C5C9434" w14:textId="77777777" w:rsidR="003241A3" w:rsidRPr="00207C52" w:rsidRDefault="003241A3" w:rsidP="009E7ED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№</w:t>
            </w:r>
          </w:p>
        </w:tc>
        <w:tc>
          <w:tcPr>
            <w:tcW w:w="2726" w:type="dxa"/>
          </w:tcPr>
          <w:p w14:paraId="76AE4D27" w14:textId="77777777" w:rsidR="003241A3" w:rsidRPr="00207C52" w:rsidRDefault="003241A3" w:rsidP="009E7ED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Учитель</w:t>
            </w:r>
          </w:p>
        </w:tc>
        <w:tc>
          <w:tcPr>
            <w:tcW w:w="1268" w:type="dxa"/>
          </w:tcPr>
          <w:p w14:paraId="17D2CF33" w14:textId="77777777" w:rsidR="003241A3" w:rsidRPr="00207C52" w:rsidRDefault="003241A3" w:rsidP="00E23C5E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Кабинет</w:t>
            </w:r>
          </w:p>
        </w:tc>
        <w:tc>
          <w:tcPr>
            <w:tcW w:w="991" w:type="dxa"/>
          </w:tcPr>
          <w:p w14:paraId="0D639F16" w14:textId="77777777" w:rsidR="003241A3" w:rsidRPr="00207C52" w:rsidRDefault="003241A3" w:rsidP="009E7ED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Класс</w:t>
            </w:r>
          </w:p>
        </w:tc>
        <w:tc>
          <w:tcPr>
            <w:tcW w:w="3095" w:type="dxa"/>
          </w:tcPr>
          <w:p w14:paraId="41DAD460" w14:textId="77777777" w:rsidR="003241A3" w:rsidRPr="00207C52" w:rsidRDefault="003241A3" w:rsidP="009E7ED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Предмет</w:t>
            </w:r>
          </w:p>
        </w:tc>
        <w:tc>
          <w:tcPr>
            <w:tcW w:w="5126" w:type="dxa"/>
          </w:tcPr>
          <w:p w14:paraId="0312485C" w14:textId="77777777" w:rsidR="003241A3" w:rsidRPr="00207C52" w:rsidRDefault="003241A3" w:rsidP="009E7ED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Тема</w:t>
            </w:r>
          </w:p>
        </w:tc>
      </w:tr>
      <w:tr w:rsidR="00207C52" w:rsidRPr="00207C52" w14:paraId="5F0DFC45" w14:textId="77777777" w:rsidTr="00EB673C">
        <w:tc>
          <w:tcPr>
            <w:tcW w:w="652" w:type="dxa"/>
          </w:tcPr>
          <w:p w14:paraId="7529503C" w14:textId="1194EC95" w:rsidR="009510DF" w:rsidRPr="00207C52" w:rsidRDefault="009510DF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1.</w:t>
            </w:r>
          </w:p>
        </w:tc>
        <w:tc>
          <w:tcPr>
            <w:tcW w:w="2726" w:type="dxa"/>
          </w:tcPr>
          <w:p w14:paraId="78E95480" w14:textId="77777777" w:rsidR="009510DF" w:rsidRPr="00207C52" w:rsidRDefault="009510DF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Савостьянова</w:t>
            </w:r>
          </w:p>
          <w:p w14:paraId="4CF81617" w14:textId="2A5BB567" w:rsidR="009510DF" w:rsidRPr="00207C52" w:rsidRDefault="009510DF" w:rsidP="00DC2252">
            <w:pPr>
              <w:pStyle w:val="a3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Любовь Викторовна</w:t>
            </w:r>
          </w:p>
        </w:tc>
        <w:tc>
          <w:tcPr>
            <w:tcW w:w="1268" w:type="dxa"/>
          </w:tcPr>
          <w:p w14:paraId="1B4B076A" w14:textId="77777777" w:rsidR="009510DF" w:rsidRPr="00207C52" w:rsidRDefault="009510DF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647459C7" w14:textId="28681C91" w:rsidR="009510DF" w:rsidRPr="00207C52" w:rsidRDefault="009510DF" w:rsidP="00E23C5E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163</w:t>
            </w:r>
          </w:p>
        </w:tc>
        <w:tc>
          <w:tcPr>
            <w:tcW w:w="991" w:type="dxa"/>
          </w:tcPr>
          <w:p w14:paraId="3D1C9CD9" w14:textId="77777777" w:rsidR="009510DF" w:rsidRPr="00207C52" w:rsidRDefault="009510DF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5EA516EF" w14:textId="0DBA1730" w:rsidR="009510DF" w:rsidRPr="00207C52" w:rsidRDefault="009510DF" w:rsidP="009E7ED0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3095" w:type="dxa"/>
          </w:tcPr>
          <w:p w14:paraId="3718448F" w14:textId="77777777" w:rsidR="009510DF" w:rsidRPr="00207C52" w:rsidRDefault="009510DF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7E6DC163" w14:textId="390AFDAA" w:rsidR="009510DF" w:rsidRPr="00207C52" w:rsidRDefault="009510DF" w:rsidP="009510DF">
            <w:pPr>
              <w:pStyle w:val="a3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Математика </w:t>
            </w:r>
          </w:p>
        </w:tc>
        <w:tc>
          <w:tcPr>
            <w:tcW w:w="5126" w:type="dxa"/>
          </w:tcPr>
          <w:p w14:paraId="75B222D2" w14:textId="77777777" w:rsidR="009510DF" w:rsidRPr="00207C52" w:rsidRDefault="009510DF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53A0E8C0" w14:textId="7DB37202" w:rsidR="009510DF" w:rsidRPr="00207C52" w:rsidRDefault="009510DF" w:rsidP="00E23F5C">
            <w:pPr>
              <w:pStyle w:val="a3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«Связь сложения и умножения»</w:t>
            </w:r>
          </w:p>
        </w:tc>
      </w:tr>
      <w:tr w:rsidR="00207C52" w:rsidRPr="00207C52" w14:paraId="12749035" w14:textId="77777777" w:rsidTr="00EB673C">
        <w:tc>
          <w:tcPr>
            <w:tcW w:w="652" w:type="dxa"/>
          </w:tcPr>
          <w:p w14:paraId="0487A869" w14:textId="77777777" w:rsidR="009510DF" w:rsidRPr="00207C52" w:rsidRDefault="009510DF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635482DC" w14:textId="4FF1CAE9" w:rsidR="009510DF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</w:t>
            </w:r>
            <w:r w:rsidR="009510DF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.</w:t>
            </w:r>
          </w:p>
        </w:tc>
        <w:tc>
          <w:tcPr>
            <w:tcW w:w="2726" w:type="dxa"/>
          </w:tcPr>
          <w:p w14:paraId="3C2D0D09" w14:textId="77777777" w:rsidR="009510DF" w:rsidRPr="00207C52" w:rsidRDefault="009510DF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3C0B164E" w14:textId="77777777" w:rsidR="009510DF" w:rsidRPr="00207C52" w:rsidRDefault="009510DF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Лобенко </w:t>
            </w:r>
          </w:p>
          <w:p w14:paraId="3F0BC81F" w14:textId="10637B4A" w:rsidR="009510DF" w:rsidRPr="00207C52" w:rsidRDefault="009510DF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Наталья Петровна</w:t>
            </w:r>
          </w:p>
        </w:tc>
        <w:tc>
          <w:tcPr>
            <w:tcW w:w="1268" w:type="dxa"/>
          </w:tcPr>
          <w:p w14:paraId="420921DB" w14:textId="77777777" w:rsidR="009510DF" w:rsidRPr="00207C52" w:rsidRDefault="009510DF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7364AB2B" w14:textId="647C21EF" w:rsidR="009510DF" w:rsidRPr="00207C52" w:rsidRDefault="00F5683A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162</w:t>
            </w:r>
          </w:p>
        </w:tc>
        <w:tc>
          <w:tcPr>
            <w:tcW w:w="991" w:type="dxa"/>
          </w:tcPr>
          <w:p w14:paraId="78077DF0" w14:textId="77777777" w:rsidR="009510DF" w:rsidRPr="00207C52" w:rsidRDefault="009510DF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527760FD" w14:textId="6584E949" w:rsidR="009510DF" w:rsidRPr="00207C52" w:rsidRDefault="009510DF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095" w:type="dxa"/>
          </w:tcPr>
          <w:p w14:paraId="3474B918" w14:textId="4BD95630" w:rsidR="009510DF" w:rsidRPr="00207C52" w:rsidRDefault="00022E53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ДОП. </w:t>
            </w:r>
            <w:r w:rsidR="009510DF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Кружок</w:t>
            </w:r>
            <w:r w:rsidR="00E23F5C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«Студия мультипликации»</w:t>
            </w:r>
          </w:p>
          <w:p w14:paraId="088B3E64" w14:textId="2FB3921F" w:rsidR="009510DF" w:rsidRPr="00207C52" w:rsidRDefault="009510DF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Мастер- класс</w:t>
            </w:r>
          </w:p>
        </w:tc>
        <w:tc>
          <w:tcPr>
            <w:tcW w:w="5126" w:type="dxa"/>
          </w:tcPr>
          <w:p w14:paraId="60E52910" w14:textId="77777777" w:rsidR="009510DF" w:rsidRPr="00207C52" w:rsidRDefault="009510DF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5265477E" w14:textId="44A7366A" w:rsidR="009510DF" w:rsidRPr="00207C52" w:rsidRDefault="009510DF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</w:t>
            </w:r>
            <w:r w:rsidR="00E23F5C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Открытка к 23 февраля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» </w:t>
            </w:r>
          </w:p>
        </w:tc>
      </w:tr>
      <w:tr w:rsidR="00207C52" w:rsidRPr="00207C52" w14:paraId="0DD6E2A6" w14:textId="77777777" w:rsidTr="00EB673C">
        <w:tc>
          <w:tcPr>
            <w:tcW w:w="652" w:type="dxa"/>
          </w:tcPr>
          <w:p w14:paraId="1CCCF628" w14:textId="7CEDAC6D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7E0C1925" w14:textId="0EDEBC7B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3.</w:t>
            </w:r>
          </w:p>
        </w:tc>
        <w:tc>
          <w:tcPr>
            <w:tcW w:w="2726" w:type="dxa"/>
          </w:tcPr>
          <w:p w14:paraId="28B71074" w14:textId="39E77066" w:rsidR="00E23F5C" w:rsidRPr="00207C52" w:rsidRDefault="001A29D2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Друго</w:t>
            </w:r>
            <w:r w:rsidR="00E23F5C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ва</w:t>
            </w:r>
          </w:p>
          <w:p w14:paraId="3E2B0F1B" w14:textId="11FF0A7C" w:rsidR="00E23F5C" w:rsidRPr="00207C52" w:rsidRDefault="00E23F5C" w:rsidP="008545C8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Надежда Николаевна</w:t>
            </w:r>
          </w:p>
        </w:tc>
        <w:tc>
          <w:tcPr>
            <w:tcW w:w="1268" w:type="dxa"/>
          </w:tcPr>
          <w:p w14:paraId="0041F072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3C84D159" w14:textId="7CB1FE22" w:rsidR="00E23F5C" w:rsidRPr="00207C52" w:rsidRDefault="00E23F5C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178</w:t>
            </w:r>
          </w:p>
        </w:tc>
        <w:tc>
          <w:tcPr>
            <w:tcW w:w="991" w:type="dxa"/>
          </w:tcPr>
          <w:p w14:paraId="536F4B73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58EFCB49" w14:textId="6FAE4E9F" w:rsidR="00E23F5C" w:rsidRPr="00207C52" w:rsidRDefault="00E23F5C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4б</w:t>
            </w:r>
          </w:p>
        </w:tc>
        <w:tc>
          <w:tcPr>
            <w:tcW w:w="3095" w:type="dxa"/>
          </w:tcPr>
          <w:p w14:paraId="4C1A0904" w14:textId="28153FD2" w:rsidR="00E23F5C" w:rsidRPr="00207C52" w:rsidRDefault="00F5683A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ДОП. </w:t>
            </w:r>
            <w:r w:rsidR="00E23F5C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Кружок «Чудеса науки и природы»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(занятие </w:t>
            </w:r>
            <w:r w:rsidR="009F6AA3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- 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исследование)</w:t>
            </w:r>
          </w:p>
        </w:tc>
        <w:tc>
          <w:tcPr>
            <w:tcW w:w="5126" w:type="dxa"/>
          </w:tcPr>
          <w:p w14:paraId="7C0E8BD2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20704369" w14:textId="55170235" w:rsidR="00E23F5C" w:rsidRPr="00207C52" w:rsidRDefault="00E23F5C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«Иллюзия луны»</w:t>
            </w:r>
          </w:p>
        </w:tc>
      </w:tr>
      <w:tr w:rsidR="00207C52" w:rsidRPr="00207C52" w14:paraId="66371278" w14:textId="77777777" w:rsidTr="00EB673C">
        <w:tc>
          <w:tcPr>
            <w:tcW w:w="652" w:type="dxa"/>
          </w:tcPr>
          <w:p w14:paraId="07C1A312" w14:textId="77777777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2A9995D3" w14:textId="2C91BC3F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4.</w:t>
            </w:r>
          </w:p>
        </w:tc>
        <w:tc>
          <w:tcPr>
            <w:tcW w:w="2726" w:type="dxa"/>
          </w:tcPr>
          <w:p w14:paraId="54EA2F6A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Романова </w:t>
            </w:r>
          </w:p>
          <w:p w14:paraId="10F11384" w14:textId="3729E3CE" w:rsidR="00E23F5C" w:rsidRPr="00207C52" w:rsidRDefault="00E23F5C" w:rsidP="008545C8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Анна Владимировна</w:t>
            </w:r>
          </w:p>
        </w:tc>
        <w:tc>
          <w:tcPr>
            <w:tcW w:w="1268" w:type="dxa"/>
          </w:tcPr>
          <w:p w14:paraId="5D1517B2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3C19578A" w14:textId="0D3AFAE8" w:rsidR="00E23F5C" w:rsidRPr="00207C52" w:rsidRDefault="00E23F5C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247</w:t>
            </w:r>
          </w:p>
        </w:tc>
        <w:tc>
          <w:tcPr>
            <w:tcW w:w="991" w:type="dxa"/>
          </w:tcPr>
          <w:p w14:paraId="2AB857B2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3FB28ECF" w14:textId="7D091117" w:rsidR="00E23F5C" w:rsidRPr="00207C52" w:rsidRDefault="00E23F5C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3095" w:type="dxa"/>
          </w:tcPr>
          <w:p w14:paraId="5FE19FDB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44AFB759" w14:textId="6DBE822D" w:rsidR="00E23F5C" w:rsidRPr="00207C52" w:rsidRDefault="00E23F5C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Физическая культура</w:t>
            </w:r>
          </w:p>
        </w:tc>
        <w:tc>
          <w:tcPr>
            <w:tcW w:w="5126" w:type="dxa"/>
          </w:tcPr>
          <w:p w14:paraId="08CE1CE4" w14:textId="0B3D0ABA" w:rsidR="00E23F5C" w:rsidRPr="00207C52" w:rsidRDefault="00022E53" w:rsidP="0027507B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</w:t>
            </w:r>
            <w:r w:rsidR="0027507B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История ВФСК ГТО. Правила выполнения спортивных нормативов 5-6 ступени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»</w:t>
            </w:r>
          </w:p>
        </w:tc>
      </w:tr>
      <w:tr w:rsidR="00E23F5C" w:rsidRPr="00207C52" w14:paraId="17F73694" w14:textId="77777777" w:rsidTr="00EB673C">
        <w:tc>
          <w:tcPr>
            <w:tcW w:w="652" w:type="dxa"/>
          </w:tcPr>
          <w:p w14:paraId="69CC75E9" w14:textId="77777777" w:rsidR="00E23F5C" w:rsidRPr="00207C52" w:rsidRDefault="00E23F5C" w:rsidP="00A658EB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63D45032" w14:textId="1962672C" w:rsidR="00E23F5C" w:rsidRPr="00207C52" w:rsidRDefault="00E23F5C" w:rsidP="00A658EB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5.</w:t>
            </w:r>
          </w:p>
        </w:tc>
        <w:tc>
          <w:tcPr>
            <w:tcW w:w="2726" w:type="dxa"/>
          </w:tcPr>
          <w:p w14:paraId="2C2A3387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proofErr w:type="spellStart"/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Перепечко</w:t>
            </w:r>
            <w:proofErr w:type="spellEnd"/>
          </w:p>
          <w:p w14:paraId="4BA4CD99" w14:textId="6A077C69" w:rsidR="00E23F5C" w:rsidRPr="00207C52" w:rsidRDefault="00E23F5C" w:rsidP="00A658EB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Оксана Ивановна</w:t>
            </w:r>
          </w:p>
        </w:tc>
        <w:tc>
          <w:tcPr>
            <w:tcW w:w="1268" w:type="dxa"/>
          </w:tcPr>
          <w:p w14:paraId="3C3CB517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49EE3AB3" w14:textId="0EDDF92E" w:rsidR="00E23F5C" w:rsidRPr="00207C52" w:rsidRDefault="00E23F5C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310</w:t>
            </w:r>
          </w:p>
        </w:tc>
        <w:tc>
          <w:tcPr>
            <w:tcW w:w="991" w:type="dxa"/>
          </w:tcPr>
          <w:p w14:paraId="042E41DB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0E05E772" w14:textId="7DA12939" w:rsidR="00E23F5C" w:rsidRPr="00207C52" w:rsidRDefault="00E23F5C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3095" w:type="dxa"/>
          </w:tcPr>
          <w:p w14:paraId="2AB77887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192B7480" w14:textId="7F2D3CDE" w:rsidR="00E23F5C" w:rsidRPr="00207C52" w:rsidRDefault="00E23F5C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Русский язык</w:t>
            </w:r>
          </w:p>
        </w:tc>
        <w:tc>
          <w:tcPr>
            <w:tcW w:w="5126" w:type="dxa"/>
          </w:tcPr>
          <w:p w14:paraId="33211A35" w14:textId="41B8ADA8" w:rsidR="00E23F5C" w:rsidRPr="00207C52" w:rsidRDefault="00E23F5C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</w:t>
            </w:r>
            <w:r w:rsidR="008C1F1B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Имя ч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ислительн</w:t>
            </w:r>
            <w:r w:rsidR="008C1F1B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е»</w:t>
            </w:r>
          </w:p>
        </w:tc>
      </w:tr>
    </w:tbl>
    <w:p w14:paraId="359A14E2" w14:textId="77777777" w:rsidR="00E1465A" w:rsidRPr="00207C52" w:rsidRDefault="00E1465A" w:rsidP="00E1465A">
      <w:pPr>
        <w:pStyle w:val="a3"/>
        <w:jc w:val="center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</w:p>
    <w:p w14:paraId="731FF292" w14:textId="77777777" w:rsidR="00080464" w:rsidRPr="00207C52" w:rsidRDefault="00080464" w:rsidP="00E1465A">
      <w:pPr>
        <w:pStyle w:val="a3"/>
        <w:jc w:val="center"/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 xml:space="preserve">Открытые </w:t>
      </w:r>
      <w:proofErr w:type="gramStart"/>
      <w:r w:rsidRPr="00207C52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>занятия</w:t>
      </w:r>
      <w:r w:rsidR="00DD437B" w:rsidRPr="00207C52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 xml:space="preserve">  </w:t>
      </w:r>
      <w:r w:rsidRPr="00207C52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>2</w:t>
      </w:r>
      <w:proofErr w:type="gramEnd"/>
      <w:r w:rsidRPr="00207C52">
        <w:rPr>
          <w:rFonts w:ascii="Times New Roman" w:hAnsi="Times New Roman" w:cs="Times New Roman"/>
          <w:b/>
          <w:color w:val="404040" w:themeColor="text1" w:themeTint="BF"/>
          <w:sz w:val="26"/>
          <w:szCs w:val="26"/>
        </w:rPr>
        <w:t xml:space="preserve"> лента</w:t>
      </w:r>
    </w:p>
    <w:p w14:paraId="2BA9CE64" w14:textId="77777777" w:rsidR="00080464" w:rsidRPr="00207C52" w:rsidRDefault="005F59EF" w:rsidP="00080464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207C52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 </w:t>
      </w: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653"/>
        <w:gridCol w:w="2711"/>
        <w:gridCol w:w="1268"/>
        <w:gridCol w:w="1005"/>
        <w:gridCol w:w="3083"/>
        <w:gridCol w:w="5138"/>
      </w:tblGrid>
      <w:tr w:rsidR="00207C52" w:rsidRPr="00207C52" w14:paraId="2D3D1A6B" w14:textId="77777777" w:rsidTr="00EB673C">
        <w:tc>
          <w:tcPr>
            <w:tcW w:w="653" w:type="dxa"/>
          </w:tcPr>
          <w:p w14:paraId="2C5F95D7" w14:textId="77777777" w:rsidR="003241A3" w:rsidRPr="00207C52" w:rsidRDefault="003241A3" w:rsidP="00D354CC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№</w:t>
            </w:r>
          </w:p>
        </w:tc>
        <w:tc>
          <w:tcPr>
            <w:tcW w:w="2711" w:type="dxa"/>
          </w:tcPr>
          <w:p w14:paraId="6A0425D4" w14:textId="77777777" w:rsidR="003241A3" w:rsidRPr="00207C52" w:rsidRDefault="003241A3" w:rsidP="00D354CC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Учитель</w:t>
            </w:r>
          </w:p>
        </w:tc>
        <w:tc>
          <w:tcPr>
            <w:tcW w:w="1268" w:type="dxa"/>
          </w:tcPr>
          <w:p w14:paraId="3C2C3638" w14:textId="77777777" w:rsidR="003241A3" w:rsidRPr="00207C52" w:rsidRDefault="003241A3" w:rsidP="00E23C5E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Кабинет</w:t>
            </w:r>
          </w:p>
        </w:tc>
        <w:tc>
          <w:tcPr>
            <w:tcW w:w="1005" w:type="dxa"/>
          </w:tcPr>
          <w:p w14:paraId="0728D405" w14:textId="77777777" w:rsidR="003241A3" w:rsidRPr="00207C52" w:rsidRDefault="003241A3" w:rsidP="00D354CC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Класс</w:t>
            </w:r>
          </w:p>
        </w:tc>
        <w:tc>
          <w:tcPr>
            <w:tcW w:w="3083" w:type="dxa"/>
          </w:tcPr>
          <w:p w14:paraId="445A76D8" w14:textId="77777777" w:rsidR="003241A3" w:rsidRPr="00207C52" w:rsidRDefault="003241A3" w:rsidP="00D354CC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Предмет</w:t>
            </w:r>
          </w:p>
        </w:tc>
        <w:tc>
          <w:tcPr>
            <w:tcW w:w="5138" w:type="dxa"/>
          </w:tcPr>
          <w:p w14:paraId="5D8E0AB1" w14:textId="77777777" w:rsidR="003241A3" w:rsidRPr="00207C52" w:rsidRDefault="003241A3" w:rsidP="00D354CC">
            <w:pPr>
              <w:pStyle w:val="a3"/>
              <w:jc w:val="center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Тема</w:t>
            </w:r>
          </w:p>
        </w:tc>
      </w:tr>
      <w:tr w:rsidR="00207C52" w:rsidRPr="00207C52" w14:paraId="64F043DF" w14:textId="77777777" w:rsidTr="00EB673C">
        <w:tc>
          <w:tcPr>
            <w:tcW w:w="653" w:type="dxa"/>
          </w:tcPr>
          <w:p w14:paraId="1C2B46DA" w14:textId="451AAE31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1.</w:t>
            </w:r>
          </w:p>
        </w:tc>
        <w:tc>
          <w:tcPr>
            <w:tcW w:w="2711" w:type="dxa"/>
          </w:tcPr>
          <w:p w14:paraId="32FC8E82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proofErr w:type="spellStart"/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Булейко</w:t>
            </w:r>
            <w:proofErr w:type="spellEnd"/>
          </w:p>
          <w:p w14:paraId="024BE801" w14:textId="1DF3E560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Любовь Владимировна</w:t>
            </w:r>
          </w:p>
        </w:tc>
        <w:tc>
          <w:tcPr>
            <w:tcW w:w="1268" w:type="dxa"/>
          </w:tcPr>
          <w:p w14:paraId="30B346AD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464E0E06" w14:textId="68AB3A87" w:rsidR="00E23F5C" w:rsidRPr="00207C52" w:rsidRDefault="00E23F5C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164</w:t>
            </w:r>
          </w:p>
        </w:tc>
        <w:tc>
          <w:tcPr>
            <w:tcW w:w="1005" w:type="dxa"/>
          </w:tcPr>
          <w:p w14:paraId="0BF14B87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3CE3C9BE" w14:textId="42EB1E88" w:rsidR="00E23F5C" w:rsidRPr="00207C52" w:rsidRDefault="00E23F5C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4а</w:t>
            </w:r>
          </w:p>
        </w:tc>
        <w:tc>
          <w:tcPr>
            <w:tcW w:w="3083" w:type="dxa"/>
          </w:tcPr>
          <w:p w14:paraId="50FF32DA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09BF5000" w14:textId="694EC12A" w:rsidR="00E23F5C" w:rsidRPr="00207C52" w:rsidRDefault="00E23F5C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Окружающий мир</w:t>
            </w:r>
          </w:p>
        </w:tc>
        <w:tc>
          <w:tcPr>
            <w:tcW w:w="5138" w:type="dxa"/>
          </w:tcPr>
          <w:p w14:paraId="0D555EA6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«Страницы истории Российской империи.</w:t>
            </w:r>
          </w:p>
          <w:p w14:paraId="0B6CB88A" w14:textId="7E01BDAE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П</w:t>
            </w:r>
            <w:r w:rsidR="00207C52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етр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I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»</w:t>
            </w:r>
          </w:p>
        </w:tc>
      </w:tr>
      <w:tr w:rsidR="00207C52" w:rsidRPr="00207C52" w14:paraId="6A66F4C4" w14:textId="77777777" w:rsidTr="00EB673C">
        <w:tc>
          <w:tcPr>
            <w:tcW w:w="653" w:type="dxa"/>
          </w:tcPr>
          <w:p w14:paraId="3EADAD04" w14:textId="392C591A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2.</w:t>
            </w:r>
          </w:p>
        </w:tc>
        <w:tc>
          <w:tcPr>
            <w:tcW w:w="2711" w:type="dxa"/>
          </w:tcPr>
          <w:p w14:paraId="58041580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Быкова</w:t>
            </w:r>
          </w:p>
          <w:p w14:paraId="27D35955" w14:textId="2FB9C789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Елена Викторовна</w:t>
            </w:r>
          </w:p>
        </w:tc>
        <w:tc>
          <w:tcPr>
            <w:tcW w:w="1268" w:type="dxa"/>
          </w:tcPr>
          <w:p w14:paraId="04616F20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7216E2CC" w14:textId="196CCE1C" w:rsidR="00E23F5C" w:rsidRPr="00207C52" w:rsidRDefault="00F5683A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233</w:t>
            </w:r>
          </w:p>
        </w:tc>
        <w:tc>
          <w:tcPr>
            <w:tcW w:w="1005" w:type="dxa"/>
          </w:tcPr>
          <w:p w14:paraId="0DB6F1D9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7307B2E7" w14:textId="3E68BFFD" w:rsidR="00E23F5C" w:rsidRPr="00207C52" w:rsidRDefault="00E23F5C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3083" w:type="dxa"/>
          </w:tcPr>
          <w:p w14:paraId="5B2C6CAA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09673F6F" w14:textId="52518FBF" w:rsidR="00E23F5C" w:rsidRPr="00207C52" w:rsidRDefault="00E23F5C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География</w:t>
            </w:r>
          </w:p>
        </w:tc>
        <w:tc>
          <w:tcPr>
            <w:tcW w:w="5138" w:type="dxa"/>
          </w:tcPr>
          <w:p w14:paraId="2B9614C9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58F92E02" w14:textId="7310C5E5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</w:t>
            </w:r>
            <w:r w:rsidR="0027507B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Международная выставка-форум Россия. </w:t>
            </w:r>
            <w:r w:rsidR="0042102E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Европейский юг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» </w:t>
            </w:r>
          </w:p>
        </w:tc>
      </w:tr>
      <w:tr w:rsidR="00207C52" w:rsidRPr="00207C52" w14:paraId="687F7D06" w14:textId="77777777" w:rsidTr="00EB673C">
        <w:tc>
          <w:tcPr>
            <w:tcW w:w="653" w:type="dxa"/>
          </w:tcPr>
          <w:p w14:paraId="3321E247" w14:textId="73AC7618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3.</w:t>
            </w:r>
          </w:p>
        </w:tc>
        <w:tc>
          <w:tcPr>
            <w:tcW w:w="2711" w:type="dxa"/>
          </w:tcPr>
          <w:p w14:paraId="299085E1" w14:textId="77777777" w:rsidR="00E23F5C" w:rsidRPr="00207C52" w:rsidRDefault="00E23F5C" w:rsidP="008545C8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proofErr w:type="spellStart"/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Затрутина</w:t>
            </w:r>
            <w:proofErr w:type="spellEnd"/>
          </w:p>
          <w:p w14:paraId="35F28BA5" w14:textId="286CD731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Сталина Витальевна</w:t>
            </w:r>
          </w:p>
        </w:tc>
        <w:tc>
          <w:tcPr>
            <w:tcW w:w="1268" w:type="dxa"/>
          </w:tcPr>
          <w:p w14:paraId="6D36D7B2" w14:textId="77777777" w:rsidR="00E23F5C" w:rsidRPr="00207C52" w:rsidRDefault="00E23F5C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34E40837" w14:textId="6BFDA9BE" w:rsidR="00E23F5C" w:rsidRPr="00207C52" w:rsidRDefault="00E23F5C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201</w:t>
            </w:r>
          </w:p>
        </w:tc>
        <w:tc>
          <w:tcPr>
            <w:tcW w:w="1005" w:type="dxa"/>
          </w:tcPr>
          <w:p w14:paraId="46B7F814" w14:textId="77777777" w:rsidR="00E23F5C" w:rsidRPr="00207C52" w:rsidRDefault="00E23F5C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2B1C0691" w14:textId="47D43075" w:rsidR="00E23F5C" w:rsidRPr="00207C52" w:rsidRDefault="00625F50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3083" w:type="dxa"/>
          </w:tcPr>
          <w:p w14:paraId="4DB1B843" w14:textId="77777777" w:rsidR="00DC2252" w:rsidRPr="00207C52" w:rsidRDefault="00DC2252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0B6548D8" w14:textId="64169070" w:rsidR="00E23F5C" w:rsidRPr="00207C52" w:rsidRDefault="00E23F5C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Внеурочная деятельность </w:t>
            </w:r>
            <w:r w:rsidR="00F5683A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Направление социальное</w:t>
            </w:r>
          </w:p>
          <w:p w14:paraId="6D34A152" w14:textId="607FC015" w:rsidR="00F5683A" w:rsidRPr="00207C52" w:rsidRDefault="00F5683A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(Игра путешествие)</w:t>
            </w:r>
          </w:p>
        </w:tc>
        <w:tc>
          <w:tcPr>
            <w:tcW w:w="5138" w:type="dxa"/>
          </w:tcPr>
          <w:p w14:paraId="35F6C2EC" w14:textId="77777777" w:rsidR="00DC2252" w:rsidRPr="00207C52" w:rsidRDefault="00E23F5C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</w:p>
          <w:p w14:paraId="171DACEB" w14:textId="56A0B6BE" w:rsidR="00E23F5C" w:rsidRPr="00207C52" w:rsidRDefault="00E23F5C" w:rsidP="009510DF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«Животные, растения в нашей жизни»</w:t>
            </w:r>
          </w:p>
        </w:tc>
      </w:tr>
      <w:tr w:rsidR="00207C52" w:rsidRPr="00207C52" w14:paraId="0E28BBAB" w14:textId="77777777" w:rsidTr="00EB673C">
        <w:tc>
          <w:tcPr>
            <w:tcW w:w="653" w:type="dxa"/>
          </w:tcPr>
          <w:p w14:paraId="6E8F7D26" w14:textId="77777777" w:rsidR="00DC2252" w:rsidRPr="00207C52" w:rsidRDefault="00DC2252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7068B5A0" w14:textId="17790009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4.</w:t>
            </w:r>
          </w:p>
        </w:tc>
        <w:tc>
          <w:tcPr>
            <w:tcW w:w="2711" w:type="dxa"/>
          </w:tcPr>
          <w:p w14:paraId="0E3738EA" w14:textId="77777777" w:rsidR="00DC2252" w:rsidRPr="00207C52" w:rsidRDefault="00DC2252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105A2A2D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Леонова </w:t>
            </w:r>
          </w:p>
          <w:p w14:paraId="0B4B2794" w14:textId="6E10C9C6" w:rsidR="00E23F5C" w:rsidRPr="00207C52" w:rsidRDefault="00E23F5C" w:rsidP="008545C8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Ольга Сергеевна</w:t>
            </w:r>
          </w:p>
        </w:tc>
        <w:tc>
          <w:tcPr>
            <w:tcW w:w="1268" w:type="dxa"/>
          </w:tcPr>
          <w:p w14:paraId="15B8B695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19615C43" w14:textId="6A414200" w:rsidR="00E23F5C" w:rsidRPr="00207C52" w:rsidRDefault="00E23F5C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235</w:t>
            </w:r>
          </w:p>
        </w:tc>
        <w:tc>
          <w:tcPr>
            <w:tcW w:w="1005" w:type="dxa"/>
          </w:tcPr>
          <w:p w14:paraId="33A24723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495D949C" w14:textId="738FCC79" w:rsidR="00E23F5C" w:rsidRPr="00207C52" w:rsidRDefault="00E23F5C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3083" w:type="dxa"/>
          </w:tcPr>
          <w:p w14:paraId="261AF705" w14:textId="09B781C3" w:rsidR="00E23F5C" w:rsidRPr="00207C52" w:rsidRDefault="00E23F5C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Внеурочная деятельность Духовно-нравственное направление. </w:t>
            </w:r>
            <w:r w:rsidR="00022E53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Элективный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курс ОДНКНР</w:t>
            </w:r>
            <w:r w:rsidR="00F5683A"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(Ролевая игра)</w:t>
            </w:r>
          </w:p>
        </w:tc>
        <w:tc>
          <w:tcPr>
            <w:tcW w:w="5138" w:type="dxa"/>
          </w:tcPr>
          <w:p w14:paraId="11C10AC0" w14:textId="77777777" w:rsidR="00DC2252" w:rsidRPr="00207C52" w:rsidRDefault="00E23F5C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</w:p>
          <w:p w14:paraId="73834631" w14:textId="35C6299D" w:rsidR="00E23F5C" w:rsidRPr="00207C52" w:rsidRDefault="00E23F5C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«Старообрядчество»</w:t>
            </w:r>
          </w:p>
        </w:tc>
      </w:tr>
      <w:tr w:rsidR="00E23F5C" w:rsidRPr="00207C52" w14:paraId="302677B8" w14:textId="77777777" w:rsidTr="00EB673C">
        <w:tc>
          <w:tcPr>
            <w:tcW w:w="653" w:type="dxa"/>
          </w:tcPr>
          <w:p w14:paraId="4BB437F5" w14:textId="3A20707B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5.</w:t>
            </w:r>
          </w:p>
        </w:tc>
        <w:tc>
          <w:tcPr>
            <w:tcW w:w="2711" w:type="dxa"/>
          </w:tcPr>
          <w:p w14:paraId="40B1FA37" w14:textId="77777777" w:rsidR="00E23F5C" w:rsidRPr="00207C52" w:rsidRDefault="00E23F5C" w:rsidP="007C12C7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Кочев </w:t>
            </w:r>
          </w:p>
          <w:p w14:paraId="5DA00F87" w14:textId="06D8D897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Павел Игоревич</w:t>
            </w:r>
          </w:p>
        </w:tc>
        <w:tc>
          <w:tcPr>
            <w:tcW w:w="1268" w:type="dxa"/>
          </w:tcPr>
          <w:p w14:paraId="552F09E7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3FB2C636" w14:textId="6B7550AA" w:rsidR="00E23F5C" w:rsidRPr="00207C52" w:rsidRDefault="001A29D2" w:rsidP="00E23C5E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326</w:t>
            </w:r>
          </w:p>
        </w:tc>
        <w:tc>
          <w:tcPr>
            <w:tcW w:w="1005" w:type="dxa"/>
          </w:tcPr>
          <w:p w14:paraId="32BE87F0" w14:textId="77777777" w:rsidR="00E23F5C" w:rsidRPr="00207C52" w:rsidRDefault="00E23F5C" w:rsidP="007C12C7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14:paraId="46844341" w14:textId="36F6828B" w:rsidR="00E23F5C" w:rsidRPr="00207C52" w:rsidRDefault="00E23F5C" w:rsidP="00080464">
            <w:pPr>
              <w:pStyle w:val="a3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083" w:type="dxa"/>
          </w:tcPr>
          <w:p w14:paraId="4D43475B" w14:textId="4EEC4BEF" w:rsidR="00E23F5C" w:rsidRPr="00207C52" w:rsidRDefault="00E23F5C" w:rsidP="00D354C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Мастер – класс </w:t>
            </w:r>
          </w:p>
        </w:tc>
        <w:tc>
          <w:tcPr>
            <w:tcW w:w="5138" w:type="dxa"/>
          </w:tcPr>
          <w:p w14:paraId="291545E0" w14:textId="4C1E706D" w:rsidR="00E23F5C" w:rsidRPr="00207C52" w:rsidRDefault="00E23F5C" w:rsidP="00E23F5C">
            <w:pPr>
              <w:pStyle w:val="a3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«Учимся объективно-ориентированному программированию с помощью 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Code Combat</w:t>
            </w:r>
            <w:r w:rsidRPr="00207C52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»</w:t>
            </w:r>
          </w:p>
        </w:tc>
      </w:tr>
      <w:bookmarkEnd w:id="0"/>
    </w:tbl>
    <w:p w14:paraId="44E80DFF" w14:textId="6B22A3CD" w:rsidR="00080464" w:rsidRPr="00207C52" w:rsidRDefault="00080464" w:rsidP="00A658EB">
      <w:pPr>
        <w:pStyle w:val="a3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</w:p>
    <w:sectPr w:rsidR="00080464" w:rsidRPr="00207C52" w:rsidSect="00CE6A5A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BEB"/>
    <w:rsid w:val="00022E53"/>
    <w:rsid w:val="00080464"/>
    <w:rsid w:val="0017199A"/>
    <w:rsid w:val="001A29D2"/>
    <w:rsid w:val="001A7AF4"/>
    <w:rsid w:val="00201949"/>
    <w:rsid w:val="00207C52"/>
    <w:rsid w:val="00240B48"/>
    <w:rsid w:val="00264B53"/>
    <w:rsid w:val="0027507B"/>
    <w:rsid w:val="002A1074"/>
    <w:rsid w:val="002B5E5C"/>
    <w:rsid w:val="002E4F03"/>
    <w:rsid w:val="003241A3"/>
    <w:rsid w:val="00354110"/>
    <w:rsid w:val="0037468F"/>
    <w:rsid w:val="0042102E"/>
    <w:rsid w:val="004C0C43"/>
    <w:rsid w:val="005370E9"/>
    <w:rsid w:val="005A21CC"/>
    <w:rsid w:val="005B686D"/>
    <w:rsid w:val="005F59EF"/>
    <w:rsid w:val="00625F50"/>
    <w:rsid w:val="006A691F"/>
    <w:rsid w:val="006C0927"/>
    <w:rsid w:val="006D4C84"/>
    <w:rsid w:val="00724A42"/>
    <w:rsid w:val="00836D40"/>
    <w:rsid w:val="008452E7"/>
    <w:rsid w:val="008545C8"/>
    <w:rsid w:val="00884E5D"/>
    <w:rsid w:val="008C1F1B"/>
    <w:rsid w:val="008D6057"/>
    <w:rsid w:val="008F166D"/>
    <w:rsid w:val="0094772E"/>
    <w:rsid w:val="009510DF"/>
    <w:rsid w:val="00964B95"/>
    <w:rsid w:val="009E7ED0"/>
    <w:rsid w:val="009F6AA3"/>
    <w:rsid w:val="00A658EB"/>
    <w:rsid w:val="00AC5FE0"/>
    <w:rsid w:val="00B2169E"/>
    <w:rsid w:val="00B408D1"/>
    <w:rsid w:val="00B82E2C"/>
    <w:rsid w:val="00BA5065"/>
    <w:rsid w:val="00BC0361"/>
    <w:rsid w:val="00CB175C"/>
    <w:rsid w:val="00CE6A5A"/>
    <w:rsid w:val="00CE6BEB"/>
    <w:rsid w:val="00D21D45"/>
    <w:rsid w:val="00DC2252"/>
    <w:rsid w:val="00DD437B"/>
    <w:rsid w:val="00E1465A"/>
    <w:rsid w:val="00E23F5C"/>
    <w:rsid w:val="00E33BC4"/>
    <w:rsid w:val="00EA6230"/>
    <w:rsid w:val="00EB673C"/>
    <w:rsid w:val="00F521F5"/>
    <w:rsid w:val="00F5683A"/>
    <w:rsid w:val="00F9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04B8A"/>
  <w15:docId w15:val="{D43F69F0-A7AC-4D31-8BC4-7C5F5B4B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5FE0"/>
    <w:pPr>
      <w:spacing w:after="0" w:line="240" w:lineRule="auto"/>
    </w:pPr>
  </w:style>
  <w:style w:type="table" w:styleId="a4">
    <w:name w:val="Table Grid"/>
    <w:basedOn w:val="a1"/>
    <w:uiPriority w:val="59"/>
    <w:rsid w:val="00AC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19779-8FB3-47CD-972B-318B2465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45</cp:revision>
  <cp:lastPrinted>2024-02-19T04:16:00Z</cp:lastPrinted>
  <dcterms:created xsi:type="dcterms:W3CDTF">2022-03-14T05:00:00Z</dcterms:created>
  <dcterms:modified xsi:type="dcterms:W3CDTF">2024-02-19T04:19:00Z</dcterms:modified>
</cp:coreProperties>
</file>